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333333"/>
          <w:sz w:val="19"/>
          <w:szCs w:val="19"/>
        </w:rPr>
        <w:t>Внимание, пешеход!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Ежедневно каждый из нас становится участником дорожного движения: водителями, пассажирами и пешеходами и безопасность на дороге зависит от соблюдения правил дорожного движения всеми его участниками.</w:t>
      </w:r>
      <w:r>
        <w:rPr>
          <w:rFonts w:ascii="Arial" w:hAnsi="Arial" w:cs="Arial"/>
          <w:color w:val="333333"/>
        </w:rPr>
        <w:br/>
        <w:t xml:space="preserve">Очень часто ДТП происходят по банальным причинам: разговор по телефону, беседа с пассажиром или громкая музыка в салоне, что и притупляет внимание на дороге. Большая часть пешеходов переходит проезжую часть в неположенном месте, что и приводит к трагическим последствиям. 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Пешеходы должны двигаться по тротуарам или пешеходным дорожкам, а при их отсутствии – по обочинам. Проезжую часть необходимо пересекать по пешеходным переходам, в том числе подземным и наземным, а при их отсутствии в зоне видимости – на перекрестках по линии тротуаров и обочин. Не создавайте помех для движения транспортных средств и сохраните свою жизнь и здоровье. Административным законодательством предусмотрена ответственность для пешеходов за нарушение Правил дорожного движения в виде штрафа от 500 до 1500 рублей.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 xml:space="preserve">Полагаю, </w:t>
      </w:r>
      <w:proofErr w:type="gramStart"/>
      <w:r>
        <w:rPr>
          <w:rFonts w:ascii="Arial" w:hAnsi="Arial" w:cs="Arial"/>
          <w:color w:val="333333"/>
        </w:rPr>
        <w:t>и</w:t>
      </w:r>
      <w:proofErr w:type="gramEnd"/>
      <w:r>
        <w:rPr>
          <w:rFonts w:ascii="Arial" w:hAnsi="Arial" w:cs="Arial"/>
          <w:color w:val="333333"/>
        </w:rPr>
        <w:t xml:space="preserve"> шагая по «зебре», не стоит обольщаться, забывать о разумной осторожности. В таком случае не стоит надеяться, что водитель остановиться и пропустит, так как он еще может оказаться нетрезвым или неопытным, также в машине могут быть неисправными тормоза и тогда беды не избежать!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</w:rPr>
        <w:t>Напомню основные правила безопасного поведения на дороге: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1. Ходить следует только по тротуару, пешеходной дорожке, а если нет - по обочине.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2. В случае их отсутствия можно двигаться по краю проезжей части дороги навстречу движению транспортных средств.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3.  Дорогу безопасно переходить по пешеходному переходу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5.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7. Если рядом есть взрослые, попросите у них помочь вам перейти дорогу.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8.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>Родители, напоминайте детям об элементарных правилах ППД! А лучше воспитывайте детей собственным хорошим примером.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</w:rPr>
        <w:t xml:space="preserve">Будьте внимательны и </w:t>
      </w:r>
      <w:proofErr w:type="spellStart"/>
      <w:r>
        <w:rPr>
          <w:rFonts w:ascii="Arial" w:hAnsi="Arial" w:cs="Arial"/>
          <w:color w:val="333333"/>
        </w:rPr>
        <w:t>взаимовежливы</w:t>
      </w:r>
      <w:proofErr w:type="spellEnd"/>
      <w:r>
        <w:rPr>
          <w:rFonts w:ascii="Arial" w:hAnsi="Arial" w:cs="Arial"/>
          <w:color w:val="333333"/>
        </w:rPr>
        <w:t xml:space="preserve"> на дороге. Безопасного Вам пути и помните, что вас ждут дома!</w:t>
      </w:r>
    </w:p>
    <w:p w:rsidR="001263CE" w:rsidRDefault="001263CE" w:rsidP="001263CE">
      <w:pPr>
        <w:pStyle w:val="a4"/>
        <w:shd w:val="clear" w:color="auto" w:fill="FFFFFF"/>
        <w:spacing w:before="0" w:beforeAutospacing="0" w:after="0" w:afterAutospacing="0"/>
      </w:pPr>
      <w:r>
        <w:t> </w:t>
      </w:r>
    </w:p>
    <w:p w:rsidR="00FD62E5" w:rsidRPr="001263CE" w:rsidRDefault="00FD62E5" w:rsidP="001263CE"/>
    <w:sectPr w:rsidR="00FD62E5" w:rsidRPr="001263CE" w:rsidSect="0070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796B"/>
    <w:rsid w:val="001263CE"/>
    <w:rsid w:val="005B796B"/>
    <w:rsid w:val="007022EE"/>
    <w:rsid w:val="009B6773"/>
    <w:rsid w:val="00FD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77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2017-12-19T04:26:00Z</dcterms:created>
  <dcterms:modified xsi:type="dcterms:W3CDTF">2017-12-19T04:26:00Z</dcterms:modified>
</cp:coreProperties>
</file>