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A3" w:rsidRDefault="00B44BA3" w:rsidP="00B44BA3">
      <w:pPr>
        <w:pStyle w:val="a4"/>
        <w:shd w:val="clear" w:color="auto" w:fill="FFFFFF"/>
        <w:spacing w:before="0" w:beforeAutospacing="0" w:after="264" w:afterAutospacing="0"/>
      </w:pPr>
      <w:r>
        <w:rPr>
          <w:rFonts w:ascii="Arial" w:hAnsi="Arial" w:cs="Arial"/>
          <w:b/>
          <w:bCs/>
          <w:color w:val="000000"/>
          <w:sz w:val="60"/>
          <w:szCs w:val="60"/>
        </w:rPr>
        <w:t>ПАМЯТКА ДЛЯ РОДИТЕЛЕЙ И УЧАЩИХСЯ - ОСТОРОЖНО, ЛЕД!</w:t>
      </w:r>
    </w:p>
    <w:p w:rsidR="00B44BA3" w:rsidRDefault="00B44BA3" w:rsidP="00B44BA3">
      <w:pPr>
        <w:pStyle w:val="a4"/>
        <w:shd w:val="clear" w:color="auto" w:fill="FFFFFF"/>
        <w:spacing w:before="120" w:beforeAutospacing="0" w:after="0" w:afterAutospacing="0"/>
        <w:ind w:firstLine="567"/>
        <w:jc w:val="both"/>
      </w:pPr>
      <w:r>
        <w:rPr>
          <w:rFonts w:ascii="Tahoma" w:hAnsi="Tahoma" w:cs="Tahoma"/>
          <w:b/>
          <w:bCs/>
          <w:color w:val="000000"/>
          <w:sz w:val="36"/>
          <w:szCs w:val="36"/>
        </w:rPr>
        <w:t>Уважаемые учащиеся и родители!</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w:t>
      </w:r>
      <w:r>
        <w:rPr>
          <w:color w:val="000000"/>
        </w:rPr>
        <w:t xml:space="preserve"> </w:t>
      </w:r>
      <w:r>
        <w:rPr>
          <w:rFonts w:ascii="Tahoma" w:hAnsi="Tahoma" w:cs="Tahoma"/>
          <w:color w:val="000000"/>
          <w:sz w:val="27"/>
          <w:szCs w:val="27"/>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xml:space="preserve">ГО и ЧС напоминает, что безопасным для </w:t>
      </w:r>
      <w:proofErr w:type="gramStart"/>
      <w:r>
        <w:rPr>
          <w:rFonts w:ascii="Tahoma" w:hAnsi="Tahoma" w:cs="Tahoma"/>
          <w:color w:val="000000"/>
          <w:sz w:val="27"/>
          <w:szCs w:val="27"/>
        </w:rPr>
        <w:t>одного человека считается</w:t>
      </w:r>
      <w:proofErr w:type="gramEnd"/>
      <w:r>
        <w:rPr>
          <w:rFonts w:ascii="Tahoma" w:hAnsi="Tahoma" w:cs="Tahoma"/>
          <w:color w:val="000000"/>
          <w:sz w:val="27"/>
          <w:szCs w:val="27"/>
        </w:rPr>
        <w:t xml:space="preserve">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w:t>
      </w:r>
      <w:proofErr w:type="spellStart"/>
      <w:r>
        <w:rPr>
          <w:rFonts w:ascii="Tahoma" w:hAnsi="Tahoma" w:cs="Tahoma"/>
          <w:color w:val="000000"/>
          <w:sz w:val="27"/>
          <w:szCs w:val="27"/>
        </w:rPr>
        <w:t>голубого</w:t>
      </w:r>
      <w:proofErr w:type="spellEnd"/>
      <w:r>
        <w:rPr>
          <w:rFonts w:ascii="Tahoma" w:hAnsi="Tahoma" w:cs="Tahoma"/>
          <w:color w:val="000000"/>
          <w:sz w:val="27"/>
          <w:szCs w:val="27"/>
        </w:rPr>
        <w:t xml:space="preserve"> цвета – прочный; белого – прочность его в 2 раза меньше; серый, матово-белый или с желтоватым оттенком – лед ненадёжен.</w:t>
      </w:r>
    </w:p>
    <w:p w:rsidR="00B44BA3" w:rsidRDefault="00B44BA3" w:rsidP="00B44BA3">
      <w:pPr>
        <w:pStyle w:val="a4"/>
        <w:shd w:val="clear" w:color="auto" w:fill="FFFFFF"/>
        <w:spacing w:before="120" w:beforeAutospacing="0" w:after="0" w:afterAutospacing="0"/>
        <w:jc w:val="both"/>
      </w:pPr>
      <w:r>
        <w:rPr>
          <w:rFonts w:ascii="Tahoma" w:hAnsi="Tahoma" w:cs="Tahoma"/>
          <w:b/>
          <w:bCs/>
          <w:color w:val="000000"/>
          <w:sz w:val="27"/>
          <w:szCs w:val="27"/>
        </w:rPr>
        <w:t>             Во избежание трагических случаев предупреждаем:</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1. Соблюдайте элементарные правила безопасности на льду, помните, безопасным лед считается при толщине не менее 12 см.</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2. Запрещается ходить по льду под мостами, рядом с любыми водными сооружениями, в местах впадения в водоем ручьев и рек.</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3. Ни в коем случае нельзя допускать выхода детей на лед.</w:t>
      </w:r>
    </w:p>
    <w:p w:rsidR="00B44BA3" w:rsidRDefault="00B44BA3" w:rsidP="00B44BA3">
      <w:pPr>
        <w:pStyle w:val="a4"/>
        <w:shd w:val="clear" w:color="auto" w:fill="FFFFFF"/>
        <w:spacing w:before="120" w:beforeAutospacing="0" w:after="312" w:afterAutospacing="0"/>
        <w:jc w:val="both"/>
      </w:pPr>
      <w:r>
        <w:rPr>
          <w:rFonts w:ascii="Tahoma" w:hAnsi="Tahoma" w:cs="Tahoma"/>
          <w:b/>
          <w:bCs/>
          <w:color w:val="000000"/>
          <w:sz w:val="27"/>
          <w:szCs w:val="27"/>
          <w:u w:val="single"/>
        </w:rPr>
        <w:t>Если вы стали свидетелем происшествия, немедленно сообщите об этом по телефону службы спасения 112 (звонок бесплатный) или 01.</w:t>
      </w:r>
    </w:p>
    <w:p w:rsidR="00B44BA3" w:rsidRDefault="00B44BA3" w:rsidP="00B44BA3">
      <w:pPr>
        <w:pStyle w:val="a4"/>
        <w:shd w:val="clear" w:color="auto" w:fill="FFFFFF"/>
        <w:spacing w:before="120" w:beforeAutospacing="0" w:after="312" w:afterAutospacing="0"/>
        <w:ind w:firstLine="567"/>
        <w:jc w:val="both"/>
      </w:pPr>
      <w:r>
        <w:rPr>
          <w:rFonts w:ascii="Tahoma" w:hAnsi="Tahoma" w:cs="Tahoma"/>
          <w:color w:val="000000"/>
          <w:sz w:val="27"/>
          <w:szCs w:val="27"/>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w:t>
      </w:r>
    </w:p>
    <w:p w:rsidR="00B44BA3" w:rsidRDefault="00B44BA3" w:rsidP="00B44BA3">
      <w:pPr>
        <w:pStyle w:val="a4"/>
        <w:shd w:val="clear" w:color="auto" w:fill="FFFFFF"/>
        <w:spacing w:before="120" w:beforeAutospacing="0" w:after="0" w:afterAutospacing="0"/>
        <w:ind w:firstLine="567"/>
        <w:jc w:val="both"/>
      </w:pPr>
      <w:r>
        <w:rPr>
          <w:rFonts w:ascii="Tahoma" w:hAnsi="Tahoma" w:cs="Tahoma"/>
          <w:b/>
          <w:bCs/>
          <w:color w:val="000000"/>
          <w:sz w:val="27"/>
          <w:szCs w:val="27"/>
        </w:rPr>
        <w:t>Правила поведения на льду:</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Ни в коем случае нельзя выходить на лед в темное время суток и при плохой видимости (туман, снегопад, дождь).</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lastRenderedPageBreak/>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Безопаснее всего выходить на берег и спускаться в местах, где лед виден и не покрыт снегом.</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Если есть рюкзак или ранец, повесьте его на одно плечо, это позволит легко освободиться от груза в случае, если лед под вами провалился.</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При перевозке небольших грузов, их следует класть на сани или брусья с большой площадью опоры на лед, чтобы избежать провала.</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Внимательно слушайте и следите за тем, как ведет себя лед.</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Не следует ходить рядом с трещинами или по участку льда, отделенному от основного массива несколькими трещинами.</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Необходимо быстро покинуть опасное место, если из пробитой лунки начинает бить фонтаном вода.</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xml:space="preserve">- Нельзя проверять прочность льда ударом ноги. Если после первого сильного удара поленом или лыжной палкой </w:t>
      </w:r>
      <w:proofErr w:type="gramStart"/>
      <w:r>
        <w:rPr>
          <w:rFonts w:ascii="Tahoma" w:hAnsi="Tahoma" w:cs="Tahoma"/>
          <w:color w:val="000000"/>
          <w:sz w:val="27"/>
          <w:szCs w:val="27"/>
        </w:rPr>
        <w:t>покажется</w:t>
      </w:r>
      <w:proofErr w:type="gramEnd"/>
      <w:r>
        <w:rPr>
          <w:rFonts w:ascii="Tahoma" w:hAnsi="Tahoma" w:cs="Tahoma"/>
          <w:color w:val="000000"/>
          <w:sz w:val="27"/>
          <w:szCs w:val="27"/>
        </w:rPr>
        <w:t xml:space="preserve">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w:t>
      </w:r>
      <w:r>
        <w:rPr>
          <w:rFonts w:ascii="Tahoma" w:hAnsi="Tahoma" w:cs="Tahoma"/>
          <w:color w:val="000000"/>
          <w:sz w:val="27"/>
          <w:szCs w:val="27"/>
        </w:rPr>
        <w:lastRenderedPageBreak/>
        <w:t>нагрузка распределялась на большую площадь. Точно так же поступают при предостерегающем потрескивании льда и образовании в нем трещин.</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Pr>
          <w:rFonts w:ascii="Tahoma" w:hAnsi="Tahoma" w:cs="Tahoma"/>
          <w:color w:val="000000"/>
          <w:sz w:val="27"/>
          <w:szCs w:val="27"/>
        </w:rPr>
        <w:t>спасалки</w:t>
      </w:r>
      <w:proofErr w:type="spellEnd"/>
      <w:r>
        <w:rPr>
          <w:rFonts w:ascii="Tahoma" w:hAnsi="Tahoma" w:cs="Tahoma"/>
          <w:color w:val="000000"/>
          <w:sz w:val="27"/>
          <w:szCs w:val="27"/>
        </w:rPr>
        <w:t>» - это устройства, похожие на толстое шило и висящие на груди. Воткнув их в лёд, можно подтянуться и выбраться из воды. </w:t>
      </w:r>
    </w:p>
    <w:p w:rsidR="00B44BA3" w:rsidRDefault="00B44BA3" w:rsidP="00B44BA3">
      <w:pPr>
        <w:pStyle w:val="a4"/>
        <w:shd w:val="clear" w:color="auto" w:fill="FFFFFF"/>
        <w:spacing w:before="120" w:beforeAutospacing="0" w:after="312" w:afterAutospacing="0"/>
        <w:ind w:firstLine="567"/>
        <w:jc w:val="both"/>
      </w:pPr>
      <w:r>
        <w:rPr>
          <w:rFonts w:ascii="Tahoma" w:hAnsi="Tahoma" w:cs="Tahoma"/>
          <w:b/>
          <w:bCs/>
          <w:color w:val="000000"/>
          <w:sz w:val="27"/>
          <w:szCs w:val="27"/>
          <w:u w:val="single"/>
        </w:rPr>
        <w:t>ПАМЯТКА ДЛЯ УЧАЩИХСЯ</w:t>
      </w:r>
    </w:p>
    <w:p w:rsidR="00B44BA3" w:rsidRDefault="00B44BA3" w:rsidP="00B44BA3">
      <w:pPr>
        <w:pStyle w:val="a4"/>
        <w:shd w:val="clear" w:color="auto" w:fill="FFFFFF"/>
        <w:spacing w:before="120" w:beforeAutospacing="0" w:after="0" w:afterAutospacing="0"/>
        <w:ind w:firstLine="567"/>
        <w:jc w:val="both"/>
      </w:pPr>
      <w:r>
        <w:rPr>
          <w:rFonts w:ascii="Tahoma" w:hAnsi="Tahoma" w:cs="Tahoma"/>
          <w:b/>
          <w:bCs/>
          <w:color w:val="000000"/>
          <w:sz w:val="27"/>
          <w:szCs w:val="27"/>
        </w:rPr>
        <w:t>«Правила безопасного поведения на водных объектах в осенне-зимний период»</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Pr>
          <w:rFonts w:ascii="Tahoma" w:hAnsi="Tahoma" w:cs="Tahoma"/>
          <w:b/>
          <w:bCs/>
          <w:color w:val="000000"/>
          <w:sz w:val="27"/>
          <w:szCs w:val="27"/>
        </w:rPr>
        <w:t>Такое состояние льда представляет собой УГРОЗУ!</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Главное правило: детям НЕЛЬЗЯ БЫТЬ на льду (на рыбалке, катание на лыжах и коньках) без присмотра ВЗРОСЛЫХ.</w:t>
      </w:r>
      <w:r>
        <w:rPr>
          <w:rFonts w:ascii="Tahoma" w:hAnsi="Tahoma" w:cs="Tahoma"/>
          <w:b/>
          <w:bCs/>
          <w:color w:val="000000"/>
          <w:sz w:val="27"/>
          <w:szCs w:val="27"/>
        </w:rPr>
        <w:t> </w:t>
      </w:r>
    </w:p>
    <w:p w:rsidR="00B44BA3" w:rsidRDefault="00B44BA3" w:rsidP="00B44BA3">
      <w:pPr>
        <w:pStyle w:val="a4"/>
        <w:shd w:val="clear" w:color="auto" w:fill="FFFFFF"/>
        <w:spacing w:before="120" w:beforeAutospacing="0" w:after="0" w:afterAutospacing="0"/>
        <w:ind w:firstLine="567"/>
        <w:jc w:val="both"/>
      </w:pPr>
      <w:r>
        <w:rPr>
          <w:rFonts w:ascii="Tahoma" w:hAnsi="Tahoma" w:cs="Tahoma"/>
          <w:b/>
          <w:bCs/>
          <w:color w:val="000000"/>
          <w:sz w:val="27"/>
          <w:szCs w:val="27"/>
        </w:rPr>
        <w:t>Правила поведения на льду:</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1. Ни в коем случае нельзя выходить на лед в темное время суток и при плохой видимости (туман, снегопад, дождь).</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2. При переходе через реку пользуйтесь ледовыми переправами.</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xml:space="preserve">3. Нельзя проверять прочность льда ударом ноги. Если после первого сильного удара поленом или лыжной палкой </w:t>
      </w:r>
      <w:proofErr w:type="gramStart"/>
      <w:r>
        <w:rPr>
          <w:rFonts w:ascii="Tahoma" w:hAnsi="Tahoma" w:cs="Tahoma"/>
          <w:color w:val="000000"/>
          <w:sz w:val="27"/>
          <w:szCs w:val="27"/>
        </w:rPr>
        <w:t>покажется</w:t>
      </w:r>
      <w:proofErr w:type="gramEnd"/>
      <w:r>
        <w:rPr>
          <w:rFonts w:ascii="Tahoma" w:hAnsi="Tahoma" w:cs="Tahoma"/>
          <w:color w:val="000000"/>
          <w:sz w:val="27"/>
          <w:szCs w:val="27"/>
        </w:rPr>
        <w:t xml:space="preserve">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5. При переходе водоема группой необходимо соблюдать расстояние друг от друга (5-6 м).</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lastRenderedPageBreak/>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7. Если есть рюкзак, повесьте его на одно плечо, это позволит легко освободиться от груза в случае, если лед под вами провалится.</w:t>
      </w:r>
    </w:p>
    <w:p w:rsidR="00B44BA3" w:rsidRDefault="00B44BA3" w:rsidP="00B44BA3">
      <w:pPr>
        <w:pStyle w:val="a4"/>
        <w:shd w:val="clear" w:color="auto" w:fill="FFFFFF"/>
        <w:spacing w:before="120" w:beforeAutospacing="0" w:after="0" w:afterAutospacing="0"/>
        <w:jc w:val="both"/>
      </w:pPr>
      <w:r>
        <w:rPr>
          <w:rFonts w:ascii="Tahoma" w:hAnsi="Tahoma" w:cs="Tahoma"/>
          <w:b/>
          <w:bCs/>
          <w:color w:val="000000"/>
          <w:sz w:val="27"/>
          <w:szCs w:val="27"/>
        </w:rPr>
        <w:t xml:space="preserve">       ЕСЛИ ТЫ ПРОВАЛИЛСЯ ПОД ЛЕД!  Главное - </w:t>
      </w:r>
      <w:proofErr w:type="spellStart"/>
      <w:r>
        <w:rPr>
          <w:rFonts w:ascii="Tahoma" w:hAnsi="Tahoma" w:cs="Tahoma"/>
          <w:b/>
          <w:bCs/>
          <w:color w:val="000000"/>
          <w:sz w:val="27"/>
          <w:szCs w:val="27"/>
        </w:rPr>
        <w:t>самоспасение</w:t>
      </w:r>
      <w:proofErr w:type="spellEnd"/>
      <w:r>
        <w:rPr>
          <w:rFonts w:ascii="Tahoma" w:hAnsi="Tahoma" w:cs="Tahoma"/>
          <w:b/>
          <w:bCs/>
          <w:color w:val="000000"/>
          <w:sz w:val="27"/>
          <w:szCs w:val="27"/>
        </w:rPr>
        <w:t>:</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Не поддавайтесь панике.</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Не надо барахтаться и наваливаться всем телом на тонкую кромку льда, так как под тяжестью тела он будет обламываться.</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Широко раскиньте руки, чтобы не погрузиться с головой в воду</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Без резких движений отползайте как можно дальше от опасного места в том направлении, откуда пришли;</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w:t>
      </w:r>
      <w:r>
        <w:rPr>
          <w:rFonts w:ascii="Tahoma" w:hAnsi="Tahoma" w:cs="Tahoma"/>
          <w:b/>
          <w:bCs/>
          <w:color w:val="000000"/>
          <w:sz w:val="27"/>
          <w:szCs w:val="27"/>
        </w:rPr>
        <w:t>Зовите на помощь.</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xml:space="preserve">·  Удерживая себя на поверхности воды, стараться затрачивать на это минимум физических усилий. </w:t>
      </w:r>
      <w:proofErr w:type="gramStart"/>
      <w:r>
        <w:rPr>
          <w:rFonts w:ascii="Tahoma" w:hAnsi="Tahoma" w:cs="Tahoma"/>
          <w:color w:val="000000"/>
          <w:sz w:val="27"/>
          <w:szCs w:val="27"/>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Pr>
          <w:rFonts w:ascii="Tahoma" w:hAnsi="Tahoma" w:cs="Tahoma"/>
          <w:color w:val="000000"/>
          <w:sz w:val="27"/>
          <w:szCs w:val="27"/>
        </w:rPr>
        <w:t xml:space="preserve"> </w:t>
      </w:r>
      <w:proofErr w:type="gramStart"/>
      <w:r>
        <w:rPr>
          <w:rFonts w:ascii="Tahoma" w:hAnsi="Tahoma" w:cs="Tahoma"/>
          <w:color w:val="000000"/>
          <w:sz w:val="27"/>
          <w:szCs w:val="27"/>
        </w:rPr>
        <w:t>Кроме того, при движениях нарушается дополнительная изоляция, создаваемая водой, пропитавшей одежду).</w:t>
      </w:r>
      <w:proofErr w:type="gramEnd"/>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xml:space="preserve">·  Находясь на плаву, следует голову держать как можно выше над водой. Известно, что более 50% всех </w:t>
      </w:r>
      <w:proofErr w:type="spellStart"/>
      <w:r>
        <w:rPr>
          <w:rFonts w:ascii="Tahoma" w:hAnsi="Tahoma" w:cs="Tahoma"/>
          <w:color w:val="000000"/>
          <w:sz w:val="27"/>
          <w:szCs w:val="27"/>
        </w:rPr>
        <w:t>теплопотерь</w:t>
      </w:r>
      <w:proofErr w:type="spellEnd"/>
      <w:r>
        <w:rPr>
          <w:rFonts w:ascii="Tahoma" w:hAnsi="Tahoma" w:cs="Tahoma"/>
          <w:color w:val="000000"/>
          <w:sz w:val="27"/>
          <w:szCs w:val="27"/>
        </w:rPr>
        <w:t xml:space="preserve"> организма, а по некоторым данным, даже 75% приходится на ее долю.</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Активно плыть к берегу, плоту или шлюпке, можно, если они находятся на расстоянии, преодоление которого потребует не более 40 мин.</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xml:space="preserve">·  Добравшись до </w:t>
      </w:r>
      <w:proofErr w:type="spellStart"/>
      <w:r>
        <w:rPr>
          <w:rFonts w:ascii="Tahoma" w:hAnsi="Tahoma" w:cs="Tahoma"/>
          <w:color w:val="000000"/>
          <w:sz w:val="27"/>
          <w:szCs w:val="27"/>
        </w:rPr>
        <w:t>плавсредства</w:t>
      </w:r>
      <w:proofErr w:type="spellEnd"/>
      <w:r>
        <w:rPr>
          <w:rFonts w:ascii="Tahoma" w:hAnsi="Tahoma" w:cs="Tahoma"/>
          <w:color w:val="000000"/>
          <w:sz w:val="27"/>
          <w:szCs w:val="27"/>
        </w:rPr>
        <w:t>, надо немедленно раздеться, выжать намокшую одежду и снова надеть.</w:t>
      </w:r>
    </w:p>
    <w:p w:rsidR="00B44BA3" w:rsidRDefault="00B44BA3" w:rsidP="00B44BA3">
      <w:pPr>
        <w:pStyle w:val="a4"/>
        <w:shd w:val="clear" w:color="auto" w:fill="FFFFFF"/>
        <w:spacing w:before="120" w:beforeAutospacing="0" w:after="0" w:afterAutospacing="0"/>
        <w:ind w:firstLine="567"/>
        <w:jc w:val="both"/>
      </w:pPr>
      <w:r>
        <w:rPr>
          <w:rFonts w:ascii="Tahoma" w:hAnsi="Tahoma" w:cs="Tahoma"/>
          <w:b/>
          <w:bCs/>
          <w:color w:val="000000"/>
          <w:sz w:val="27"/>
          <w:szCs w:val="27"/>
        </w:rPr>
        <w:t> Если вы оказываете помощь:</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Подходите к полынье очень осторожно, лучше подползти по-пластунски.</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Сообщите пострадавшему криком, что идете ему на помощь, это придаст ему силы, уверенность.</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lastRenderedPageBreak/>
        <w:t>·  За 3-4 метра протяните ему веревку, шест, доску, шарф или любое другое подручное средство.</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B44BA3" w:rsidRDefault="00B44BA3" w:rsidP="00B44BA3">
      <w:pPr>
        <w:pStyle w:val="a4"/>
        <w:shd w:val="clear" w:color="auto" w:fill="FFFFFF"/>
        <w:spacing w:before="120" w:beforeAutospacing="0" w:after="0" w:afterAutospacing="0"/>
        <w:ind w:firstLine="567"/>
        <w:jc w:val="both"/>
      </w:pPr>
      <w:r>
        <w:rPr>
          <w:rFonts w:ascii="Tahoma" w:hAnsi="Tahoma" w:cs="Tahoma"/>
          <w:b/>
          <w:bCs/>
          <w:color w:val="000000"/>
          <w:sz w:val="27"/>
          <w:szCs w:val="27"/>
        </w:rPr>
        <w:t> Первая помощь при утоплении:</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Перенести пострадавшего на безопасное место, согреть.</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Повернуть утонувшего лицом вниз и опустить голову ниже таза.</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При отсутствии пульса на сонной артерии сделать наружный массаж сердца и искусственное дыхание.</w:t>
      </w:r>
    </w:p>
    <w:p w:rsidR="00B44BA3" w:rsidRDefault="00B44BA3" w:rsidP="00B44BA3">
      <w:pPr>
        <w:pStyle w:val="a4"/>
        <w:shd w:val="clear" w:color="auto" w:fill="FFFFFF"/>
        <w:spacing w:before="120" w:beforeAutospacing="0" w:after="0" w:afterAutospacing="0"/>
        <w:ind w:firstLine="567"/>
        <w:jc w:val="both"/>
      </w:pPr>
      <w:r>
        <w:rPr>
          <w:rFonts w:ascii="Tahoma" w:hAnsi="Tahoma" w:cs="Tahoma"/>
          <w:color w:val="000000"/>
          <w:sz w:val="27"/>
          <w:szCs w:val="27"/>
        </w:rPr>
        <w:t>·  Доставить пострадавшего в медицинское учреждение.</w:t>
      </w:r>
    </w:p>
    <w:p w:rsidR="00B44BA3" w:rsidRDefault="00B44BA3" w:rsidP="00B44BA3">
      <w:pPr>
        <w:pStyle w:val="a4"/>
        <w:shd w:val="clear" w:color="auto" w:fill="FFFFFF"/>
        <w:spacing w:before="120" w:beforeAutospacing="0" w:after="0" w:afterAutospacing="0"/>
        <w:ind w:firstLine="567"/>
        <w:jc w:val="both"/>
      </w:pPr>
      <w:r>
        <w:rPr>
          <w:rFonts w:ascii="Tahoma" w:hAnsi="Tahoma" w:cs="Tahoma"/>
          <w:b/>
          <w:bCs/>
          <w:color w:val="000000"/>
          <w:sz w:val="27"/>
          <w:szCs w:val="27"/>
        </w:rPr>
        <w:t>ЗВОНИТЬ ПО ТЕЛЕФОНУ –  </w:t>
      </w:r>
      <w:r>
        <w:rPr>
          <w:rFonts w:ascii="Tahoma" w:hAnsi="Tahoma" w:cs="Tahoma"/>
          <w:b/>
          <w:bCs/>
          <w:color w:val="000000"/>
          <w:sz w:val="27"/>
          <w:szCs w:val="27"/>
          <w:u w:val="single"/>
        </w:rPr>
        <w:t>112</w:t>
      </w:r>
      <w:r>
        <w:rPr>
          <w:rFonts w:ascii="Tahoma" w:hAnsi="Tahoma" w:cs="Tahoma"/>
          <w:b/>
          <w:bCs/>
          <w:color w:val="000000"/>
          <w:sz w:val="27"/>
          <w:szCs w:val="27"/>
        </w:rPr>
        <w:t>        ЕДИНАЯ СЛУЖБА СПАСЕНИЯ</w:t>
      </w:r>
    </w:p>
    <w:p w:rsidR="00B44BA3" w:rsidRDefault="00B44BA3" w:rsidP="00B44BA3">
      <w:pPr>
        <w:pStyle w:val="a4"/>
        <w:shd w:val="clear" w:color="auto" w:fill="FFFFFF"/>
        <w:spacing w:before="120" w:beforeAutospacing="0" w:after="0" w:afterAutospacing="0"/>
        <w:jc w:val="both"/>
      </w:pPr>
      <w:r>
        <w:t> </w:t>
      </w:r>
    </w:p>
    <w:p w:rsidR="00FD62E5" w:rsidRDefault="00FD62E5"/>
    <w:sectPr w:rsidR="00FD62E5" w:rsidSect="00E76F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44BA3"/>
    <w:rsid w:val="009B6773"/>
    <w:rsid w:val="00B44BA3"/>
    <w:rsid w:val="00E76F83"/>
    <w:rsid w:val="00FD6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773"/>
    <w:pPr>
      <w:spacing w:after="0" w:line="240" w:lineRule="auto"/>
    </w:pPr>
  </w:style>
  <w:style w:type="paragraph" w:styleId="a4">
    <w:name w:val="Normal (Web)"/>
    <w:basedOn w:val="a"/>
    <w:uiPriority w:val="99"/>
    <w:semiHidden/>
    <w:unhideWhenUsed/>
    <w:rsid w:val="00B44B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25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2017-12-19T04:23:00Z</dcterms:created>
  <dcterms:modified xsi:type="dcterms:W3CDTF">2017-12-19T04:24:00Z</dcterms:modified>
</cp:coreProperties>
</file>